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6FD" w:rsidRDefault="00D276FD">
      <w:pPr>
        <w:pStyle w:val="ConsPlusTitle"/>
        <w:jc w:val="center"/>
        <w:outlineLvl w:val="0"/>
      </w:pPr>
      <w:r>
        <w:t>ПРАВИТЕЛЬСТВО ПЕРМСКОГО КРАЯ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ПОСТАНОВЛЕНИЕ</w:t>
      </w:r>
    </w:p>
    <w:p w:rsidR="00D276FD" w:rsidRDefault="00D276FD">
      <w:pPr>
        <w:pStyle w:val="ConsPlusTitle"/>
        <w:jc w:val="center"/>
      </w:pPr>
      <w:r>
        <w:t>от 2 марта 2023 г. N 152-п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D276FD" w:rsidRDefault="00D276FD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D276FD" w:rsidRDefault="00D276FD">
      <w:pPr>
        <w:pStyle w:val="ConsPlusTitle"/>
        <w:jc w:val="center"/>
      </w:pPr>
      <w:r>
        <w:t>НА 2023 ГОД И НА ПЛАНОВЫЙ ПЕРИОД 2024 И 2025 ГОДОВ</w:t>
      </w:r>
    </w:p>
    <w:p w:rsidR="00D276FD" w:rsidRDefault="00D276F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276F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 от 20.04.2023 N 285-п)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</w:tr>
    </w:tbl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right"/>
        <w:outlineLvl w:val="1"/>
      </w:pPr>
      <w:r>
        <w:t>Приложение 1</w:t>
      </w:r>
    </w:p>
    <w:p w:rsidR="00D276FD" w:rsidRDefault="00D276FD">
      <w:pPr>
        <w:pStyle w:val="ConsPlusNormal"/>
        <w:jc w:val="right"/>
      </w:pPr>
      <w:r>
        <w:t>к Территориальной программе</w:t>
      </w:r>
    </w:p>
    <w:p w:rsidR="00D276FD" w:rsidRDefault="00D276FD">
      <w:pPr>
        <w:pStyle w:val="ConsPlusNormal"/>
        <w:jc w:val="right"/>
      </w:pPr>
      <w:r>
        <w:t>государственных гарантий</w:t>
      </w:r>
    </w:p>
    <w:p w:rsidR="00D276FD" w:rsidRDefault="00D276FD">
      <w:pPr>
        <w:pStyle w:val="ConsPlusNormal"/>
        <w:jc w:val="right"/>
      </w:pPr>
      <w:r>
        <w:t>бесплатного оказания гражданам</w:t>
      </w:r>
    </w:p>
    <w:p w:rsidR="00D276FD" w:rsidRDefault="00D276FD">
      <w:pPr>
        <w:pStyle w:val="ConsPlusNormal"/>
        <w:jc w:val="right"/>
      </w:pPr>
      <w:r>
        <w:t>медицинской помощи на 2023 год</w:t>
      </w:r>
    </w:p>
    <w:p w:rsidR="00D276FD" w:rsidRDefault="00D276FD">
      <w:pPr>
        <w:pStyle w:val="ConsPlusNormal"/>
        <w:jc w:val="right"/>
      </w:pPr>
      <w:r>
        <w:t>и на плановый период 2024</w:t>
      </w:r>
    </w:p>
    <w:p w:rsidR="00D276FD" w:rsidRDefault="00D276FD">
      <w:pPr>
        <w:pStyle w:val="ConsPlusNormal"/>
        <w:jc w:val="right"/>
      </w:pPr>
      <w:r>
        <w:t>и 2025 годов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Title"/>
        <w:jc w:val="center"/>
      </w:pPr>
      <w:bookmarkStart w:id="0" w:name="P2100"/>
      <w:bookmarkEnd w:id="0"/>
      <w:r>
        <w:t>ПЕРЕЧЕНЬ</w:t>
      </w:r>
    </w:p>
    <w:p w:rsidR="00D276FD" w:rsidRDefault="00D276FD">
      <w:pPr>
        <w:pStyle w:val="ConsPlusTitle"/>
        <w:jc w:val="center"/>
      </w:pPr>
      <w:r>
        <w:t>медицинских организаций, участвующих в реализации</w:t>
      </w:r>
    </w:p>
    <w:p w:rsidR="00D276FD" w:rsidRDefault="00D276FD">
      <w:pPr>
        <w:pStyle w:val="ConsPlusTitle"/>
        <w:jc w:val="center"/>
      </w:pPr>
      <w:r>
        <w:t>Территориальной программы государственных гарантий, в том</w:t>
      </w:r>
    </w:p>
    <w:p w:rsidR="00D276FD" w:rsidRDefault="00D276FD">
      <w:pPr>
        <w:pStyle w:val="ConsPlusTitle"/>
        <w:jc w:val="center"/>
      </w:pPr>
      <w:r>
        <w:t>числе Территориальной программы обязательного медицинского</w:t>
      </w:r>
    </w:p>
    <w:p w:rsidR="00D276FD" w:rsidRDefault="00D276FD">
      <w:pPr>
        <w:pStyle w:val="ConsPlusTitle"/>
        <w:jc w:val="center"/>
      </w:pPr>
      <w:r>
        <w:t>страхования, и перечень медицинских организаций, проводящих</w:t>
      </w:r>
    </w:p>
    <w:p w:rsidR="00D276FD" w:rsidRDefault="00D276FD">
      <w:pPr>
        <w:pStyle w:val="ConsPlusTitle"/>
        <w:jc w:val="center"/>
      </w:pPr>
      <w:r>
        <w:t>профилактические медицинские осмотры и диспансеризацию,</w:t>
      </w:r>
    </w:p>
    <w:p w:rsidR="00D276FD" w:rsidRDefault="00D276FD">
      <w:pPr>
        <w:pStyle w:val="ConsPlusTitle"/>
        <w:jc w:val="center"/>
      </w:pPr>
      <w:r>
        <w:t>в том числе углубленную диспансеризацию, в 2023 году</w:t>
      </w:r>
    </w:p>
    <w:p w:rsidR="00D276FD" w:rsidRDefault="00D276F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276F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 от 20.04.2023 N 285-п)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</w:tr>
    </w:tbl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sectPr w:rsidR="00D276FD" w:rsidSect="00AD3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907"/>
        <w:gridCol w:w="3061"/>
        <w:gridCol w:w="1474"/>
        <w:gridCol w:w="1304"/>
        <w:gridCol w:w="1214"/>
        <w:gridCol w:w="1077"/>
        <w:gridCol w:w="1474"/>
        <w:gridCol w:w="1304"/>
        <w:gridCol w:w="1304"/>
      </w:tblGrid>
      <w:tr w:rsidR="00D276FD">
        <w:tc>
          <w:tcPr>
            <w:tcW w:w="484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907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Код медицинской организации по реестру</w:t>
            </w:r>
          </w:p>
        </w:tc>
        <w:tc>
          <w:tcPr>
            <w:tcW w:w="3061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Наименование медицинской организации</w:t>
            </w:r>
          </w:p>
        </w:tc>
        <w:tc>
          <w:tcPr>
            <w:tcW w:w="5069" w:type="dxa"/>
            <w:gridSpan w:val="4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474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Отметка о возможности оказания медицинской помощи не застрахованным по ОМС лицам в экстренной форме в стационарных условиях и вне медицинской организации (скорая медицинская помощь)</w:t>
            </w:r>
          </w:p>
        </w:tc>
        <w:tc>
          <w:tcPr>
            <w:tcW w:w="1304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Отметка о возможности оказания дополнительных видов и условий медицинской помощи, не установленных базовой программой ОМС</w:t>
            </w:r>
          </w:p>
        </w:tc>
        <w:tc>
          <w:tcPr>
            <w:tcW w:w="1304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Отметка о возможности оказания дополнительных объемов по страховым случаям, установленным базовой программой ОМС</w:t>
            </w:r>
          </w:p>
        </w:tc>
      </w:tr>
      <w:tr w:rsidR="00D276FD">
        <w:tc>
          <w:tcPr>
            <w:tcW w:w="48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907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осуществляющие деятельность в рамках выполнения государственного задания за счет средств бюджетных ассигнований бюджета Пермского края</w:t>
            </w:r>
          </w:p>
        </w:tc>
        <w:tc>
          <w:tcPr>
            <w:tcW w:w="1304" w:type="dxa"/>
            <w:vMerge w:val="restart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осуществляющие деятельность в сфере обязательного медицинского страхования (далее - ОМС)</w:t>
            </w:r>
          </w:p>
        </w:tc>
        <w:tc>
          <w:tcPr>
            <w:tcW w:w="2291" w:type="dxa"/>
            <w:gridSpan w:val="2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из них</w:t>
            </w:r>
          </w:p>
        </w:tc>
        <w:tc>
          <w:tcPr>
            <w:tcW w:w="147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Merge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907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проводящие профилактические медицинские осмотры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в том числе углубленную диспансеризацию</w:t>
            </w:r>
          </w:p>
        </w:tc>
        <w:tc>
          <w:tcPr>
            <w:tcW w:w="147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Merge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Merge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"Ордена "Знак Почета" Пермская краевая клиническая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590002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"Клинический кардиологический диспансер"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590006</w:t>
            </w:r>
          </w:p>
        </w:tc>
        <w:tc>
          <w:tcPr>
            <w:tcW w:w="3061" w:type="dxa"/>
            <w:vAlign w:val="bottom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</w:t>
            </w:r>
            <w:r>
              <w:lastRenderedPageBreak/>
              <w:t>Пермского края "Пермский краевой центр по профилактике и борьбе со СПИД и инфекционными заболеваниями"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590021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"Пермский краевой клинический госпиталь для ветеранов войн"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590024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"Пермский краевой онкологический диспансер"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590065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"Коми-Пермяцкая окружная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590074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"Пермская краевая клиническая инфекционная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590080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"Пермская краевая станция переливания крови"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590102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"Клиническая медико-санитарная часть N 1"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590116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Акционерное общество "Городская стоматологическая поликлиника N 5"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590117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Медицинская компания "</w:t>
            </w:r>
            <w:proofErr w:type="spellStart"/>
            <w:r>
              <w:t>УралМед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590120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Федеральное казенное учреждение здравоохранения "Медико-санитарная часть Министерства внутренних дел Российской Федерации по Пермскому краю"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590123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"Частная клиника-салон "Роден"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590127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"Клиника гемодиализа "Нью </w:t>
            </w:r>
            <w:proofErr w:type="spellStart"/>
            <w:r>
              <w:t>Лайф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590139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АудиоМедСервис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590149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"Центр </w:t>
            </w:r>
            <w:r>
              <w:lastRenderedPageBreak/>
              <w:t>стоматологии "ДИНАСТИЯ"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"Детская клиническая больница имени Пичугина Павла Ивановича"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Медико-Эстетический Альянс "Алтей"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"Медицинский центр "Вознесенский"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Федеральное бюджетное учреждение здравоохранения "Центр гигиены и эпидемиологии в Пермском крае"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клиническая поликлиника N 5"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590160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"АЛТЕЙДЕНТ"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590161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"МК "ЛОР-</w:t>
            </w:r>
            <w:proofErr w:type="spellStart"/>
            <w:r>
              <w:t>Сурдо</w:t>
            </w:r>
            <w:proofErr w:type="spellEnd"/>
            <w:r>
              <w:t xml:space="preserve"> Центр"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48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907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590165</w:t>
            </w:r>
          </w:p>
        </w:tc>
        <w:tc>
          <w:tcPr>
            <w:tcW w:w="3061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клиническая больница N 3"</w:t>
            </w:r>
          </w:p>
        </w:tc>
        <w:tc>
          <w:tcPr>
            <w:tcW w:w="147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blPrEx>
          <w:tblBorders>
            <w:insideH w:val="nil"/>
          </w:tblBorders>
        </w:tblPrEx>
        <w:tc>
          <w:tcPr>
            <w:tcW w:w="13603" w:type="dxa"/>
            <w:gridSpan w:val="10"/>
            <w:tcBorders>
              <w:top w:val="nil"/>
            </w:tcBorders>
          </w:tcPr>
          <w:p w:rsidR="00D276FD" w:rsidRDefault="00D276FD">
            <w:pPr>
              <w:pStyle w:val="ConsPlusNormal"/>
              <w:jc w:val="both"/>
            </w:pPr>
            <w:r>
              <w:t xml:space="preserve">(п. 24 в ред. </w:t>
            </w:r>
            <w:hyperlink r:id="rId6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Пермского края от 20.04.2023 N 285-п)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590206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Федеральное государственное бюджетное образовательное учреждение высшего образования "Пермский государственный медицинский университет имени академика </w:t>
            </w:r>
            <w:proofErr w:type="spellStart"/>
            <w:r>
              <w:t>Е.А.Вагнера</w:t>
            </w:r>
            <w:proofErr w:type="spellEnd"/>
            <w:r>
              <w:t>" Министерства здравоохранения Российской Федерации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590208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"Клиника женского здоровья"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590213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Дента</w:t>
            </w:r>
            <w:proofErr w:type="spellEnd"/>
            <w:r>
              <w:t>-Центр"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590216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"ЭМСИПИ-</w:t>
            </w:r>
            <w:proofErr w:type="spellStart"/>
            <w:r>
              <w:t>Медикейр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Ситилаб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590233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Федеральное государственное бюджетное учреждение </w:t>
            </w:r>
            <w:r>
              <w:lastRenderedPageBreak/>
              <w:t xml:space="preserve">"Федеральный центр сердечно-сосудистой хирургии имени </w:t>
            </w:r>
            <w:proofErr w:type="spellStart"/>
            <w:r>
              <w:t>С.Г.Суханова</w:t>
            </w:r>
            <w:proofErr w:type="spellEnd"/>
            <w:r>
              <w:t>" Министерства здравоохранения Российской Федерации (г. Пермь)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31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590237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"Мать и дитя Пермь"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590239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"Елизаветинская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590246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"Городская детская клиническая больница N 3 имени </w:t>
            </w:r>
            <w:proofErr w:type="spellStart"/>
            <w:r>
              <w:t>Корюкиной</w:t>
            </w:r>
            <w:proofErr w:type="spellEnd"/>
            <w:r>
              <w:t xml:space="preserve"> Ирины Петровны"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590247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клиническая поликлиника г. Перми"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590251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"Центр общественного здоровья и медицинской профилактики"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590254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</w:t>
            </w:r>
            <w:r>
              <w:lastRenderedPageBreak/>
              <w:t>учреждение здравоохранения Пермского края "Краевой клинический кожно-венерологический диспансер"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37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590259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"Пермская станция скорой медицинской помощи"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590262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590264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"МЕДСИ-ПЕРМЬ"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590265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"Три-З"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590307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Акционерное общество "Медицинский центр "Философия красоты и здоровья"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590317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"Городская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590319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"Первый </w:t>
            </w:r>
            <w:proofErr w:type="spellStart"/>
            <w:r>
              <w:lastRenderedPageBreak/>
              <w:t>травмпункт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44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590322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Федеральное государственное бюджетное учреждение здравоохранения "Пермский клинический центр Федерального медико-биологического агентства"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"Медицинский центр "ЭЛКО мед"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"Клиника репродукции "Философия жизни"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"Орбита"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поликлиника N 7"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детская клиническая поликлиника N 1"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автономное учреждение здравоохранения </w:t>
            </w:r>
            <w:r>
              <w:lastRenderedPageBreak/>
              <w:t>Пермского края "Городская клиническая больница N 4"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51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590338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"Детская клиническая больница N 13"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590340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"М-ЛАЙН"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590344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"Клиника "</w:t>
            </w:r>
            <w:proofErr w:type="spellStart"/>
            <w:r>
              <w:t>МедГарант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590011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медико-фармацевтический центр "Гармония"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590346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"Краевая стоматологическая поликлиника N 2"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"Лечебно-диагностический центр международного института биологических систем имени Сергея Березина"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590352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"ИНВИТРО-</w:t>
            </w:r>
            <w:r>
              <w:lastRenderedPageBreak/>
              <w:t>Самара"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58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"Городская клиническая больница N 2 имени Федора Христофоровича </w:t>
            </w:r>
            <w:proofErr w:type="spellStart"/>
            <w:r>
              <w:t>Граля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590404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Частное учреждение здравоохранения "Клиническая больница "РЖД-Медицина" города Пермь"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590405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клиническая поликлиника N 4"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590406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стоматологическая поликлиника N 3"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590407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Отикс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590415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"Клиника </w:t>
            </w:r>
            <w:proofErr w:type="spellStart"/>
            <w:r>
              <w:t>ЭкспертПермь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590417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Городская медицинская лаборатория </w:t>
            </w:r>
            <w:r>
              <w:lastRenderedPageBreak/>
              <w:t>"Надежда"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65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590420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Клиника "Надежда"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590421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детская клиническая поликлиника N 6"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клиническая поликлиника N 2"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590505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детская клиническая поликлиника N 5"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590508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"Европейская стоматология "Медиум"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590509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"Мама"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"Вита"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590539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</w:t>
            </w:r>
            <w:r>
              <w:lastRenderedPageBreak/>
              <w:t xml:space="preserve">учреждение здравоохранения Пермского края "Городская клиническая больница им. </w:t>
            </w:r>
            <w:proofErr w:type="spellStart"/>
            <w:r>
              <w:t>М.А.Тверье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73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590540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"Краевая клиническая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590541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"Краевая детская клиническая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590544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"Медицинские сервисные решения-Пермь"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590608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"Городская детская поликлиника N 4 имени </w:t>
            </w:r>
            <w:proofErr w:type="spellStart"/>
            <w:r>
              <w:t>Чернышовой</w:t>
            </w:r>
            <w:proofErr w:type="spellEnd"/>
            <w:r>
              <w:t xml:space="preserve"> Ольги Евгеньевны"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590615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"Медицинский центр "Диомид"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78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590615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"Городская клиническая больница им. </w:t>
            </w:r>
            <w:proofErr w:type="spellStart"/>
            <w:r>
              <w:t>Симхи</w:t>
            </w:r>
            <w:proofErr w:type="spellEnd"/>
            <w:r>
              <w:t xml:space="preserve"> </w:t>
            </w:r>
            <w:proofErr w:type="spellStart"/>
            <w:r>
              <w:t>Нафтолиевича</w:t>
            </w:r>
            <w:proofErr w:type="spellEnd"/>
            <w:r>
              <w:t xml:space="preserve"> Гринберга"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590704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Акционерное общество "Стоматологическая поликлиника N 4"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590707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детская поликлиника N 3"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590714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больница Архангела Михаила и всех Небесных Сил"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590808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Усть-Качкинская</w:t>
            </w:r>
            <w:proofErr w:type="spellEnd"/>
            <w:r>
              <w:t xml:space="preserve"> сельская врачебная амбулатория"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590811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УралРегионМед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590815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"Пермская центральная районная </w:t>
            </w:r>
            <w:r>
              <w:lastRenderedPageBreak/>
              <w:t>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85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590901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Добрянская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590901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Полазненская</w:t>
            </w:r>
            <w:proofErr w:type="spellEnd"/>
            <w:r>
              <w:t xml:space="preserve">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591013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"Медицинский центр "Практик"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591014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"Городская поликлиника", г. Краснокамск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591017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Краснокамская</w:t>
            </w:r>
            <w:proofErr w:type="spellEnd"/>
            <w:r>
              <w:t xml:space="preserve"> городская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591101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Оханская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91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591209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Юмикон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591212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Нытвенская</w:t>
            </w:r>
            <w:proofErr w:type="spellEnd"/>
            <w:r>
              <w:t xml:space="preserve">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591301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Частинская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591403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"Ильинская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591501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Осинская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591503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"Врач общей практики"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591601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Бардымская</w:t>
            </w:r>
            <w:proofErr w:type="spellEnd"/>
            <w:r>
              <w:t xml:space="preserve"> центральная районная больница им. </w:t>
            </w:r>
            <w:proofErr w:type="spellStart"/>
            <w:r>
              <w:t>А.П.Курочкиной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98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591701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Еловская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591802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"Кунгурская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591814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"Кунгурская городская станция скорой медицинской помощи"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591819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"Доктор Айболит"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591821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"Кунгурская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591901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Кишертская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592001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</w:t>
            </w:r>
            <w:r>
              <w:lastRenderedPageBreak/>
              <w:t>Пермского края "</w:t>
            </w:r>
            <w:proofErr w:type="spellStart"/>
            <w:r>
              <w:t>Суксунская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105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592101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"Березовская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592201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Ординская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592301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Верещагинская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592401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Очерская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592405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Очерская</w:t>
            </w:r>
            <w:proofErr w:type="spellEnd"/>
            <w:r>
              <w:t xml:space="preserve">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592501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</w:t>
            </w:r>
            <w:r>
              <w:lastRenderedPageBreak/>
              <w:t>Пермского края "</w:t>
            </w:r>
            <w:proofErr w:type="spellStart"/>
            <w:r>
              <w:t>Карагайская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111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592601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Сивинская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592701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Большесосновская</w:t>
            </w:r>
            <w:proofErr w:type="spellEnd"/>
            <w:r>
              <w:t xml:space="preserve"> центральная районная больница им. </w:t>
            </w:r>
            <w:proofErr w:type="spellStart"/>
            <w:r>
              <w:t>Колчановой</w:t>
            </w:r>
            <w:proofErr w:type="spellEnd"/>
            <w:r>
              <w:t xml:space="preserve"> Галины Федоровны"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592817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"Чусовская станция скорой медицинской помощи"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592818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"Чусовская больница имени </w:t>
            </w:r>
            <w:proofErr w:type="spellStart"/>
            <w:r>
              <w:t>В.Г.Любимова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592904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"Горнозаводская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116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593015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Диасан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593016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"Городская больница </w:t>
            </w:r>
            <w:proofErr w:type="spellStart"/>
            <w:r>
              <w:t>Лысьвенского</w:t>
            </w:r>
            <w:proofErr w:type="spellEnd"/>
            <w:r>
              <w:t xml:space="preserve"> городского округа"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Березниковская</w:t>
            </w:r>
            <w:proofErr w:type="spellEnd"/>
            <w:r>
              <w:t xml:space="preserve">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593111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"Медико-санитарная часть "Сода"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593116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Уралкалий</w:t>
            </w:r>
            <w:proofErr w:type="spellEnd"/>
            <w:r>
              <w:t>-Мед"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593119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"Станция скорой медицинской помощи г. Березники"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593120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"АВИСМА-МЕД"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593128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</w:t>
            </w:r>
            <w:r>
              <w:lastRenderedPageBreak/>
              <w:t>ответственностью "Зубные феи"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124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593133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"Краевая больница имени академика Вагнера Евгения Антоновича" г. Березники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593308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Акционерное общество "Соликамскбумпром"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593311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детская больница" г. Соликамска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593317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"Станция скорой медицинской помощи г. Соликамска"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593322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поликлиника консультативно-диагностическая "Интима"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593323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"Городская больница г. Соликамск"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130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593325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"Стоматологическая поликлиника г. Соликамска"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593403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"Чердынская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593501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Красновишерская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593607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"Стоматологическая поликлиника </w:t>
            </w:r>
            <w:proofErr w:type="spellStart"/>
            <w:r>
              <w:t>Кизеловского</w:t>
            </w:r>
            <w:proofErr w:type="spellEnd"/>
            <w:r>
              <w:t xml:space="preserve"> угольного бассейна"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593703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"МЕДКОМ ПЛЮС"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594010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Чернушинская</w:t>
            </w:r>
            <w:proofErr w:type="spellEnd"/>
            <w:r>
              <w:t xml:space="preserve">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136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594101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Куединская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594201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"Октябрьская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594301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</w:t>
            </w:r>
            <w:proofErr w:type="spellStart"/>
            <w:r>
              <w:t>Уинская</w:t>
            </w:r>
            <w:proofErr w:type="spellEnd"/>
            <w:r>
              <w:t xml:space="preserve"> центральная районная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594403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"Чайковская стоматологическая поликлиника"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594412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"Чайковская детская городская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594415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"Чайковская центральная городская 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142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595514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"Больница Коми-Пермяцкого округа"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596002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"Северная больница Коми-Пермяцкого округа"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590424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"МРТ Экспресс"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590156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"ПРИМА ДЕНТА"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590316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"Краевое бюро судебно-медицинской экспертизы и </w:t>
            </w:r>
            <w:proofErr w:type="gramStart"/>
            <w:r>
              <w:t>патолого-анатомических</w:t>
            </w:r>
            <w:proofErr w:type="gramEnd"/>
            <w:r>
              <w:t xml:space="preserve"> исследований"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590547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Акционерное общество "Клиника К+31"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590546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"Правила жизни"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590267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</w:t>
            </w:r>
            <w:r>
              <w:lastRenderedPageBreak/>
              <w:t xml:space="preserve">"Медицинский центр </w:t>
            </w:r>
            <w:proofErr w:type="spellStart"/>
            <w:r>
              <w:t>Флеболог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150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590425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"Медицинский центр "Лор плюс"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590167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"А-ЛИНИЯ"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590356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ответственностью "Доктор </w:t>
            </w:r>
            <w:proofErr w:type="spellStart"/>
            <w:r>
              <w:t>Лайт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590269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"КДФ-Пермь"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590245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"ПРО-МЕД"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590214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"Центр лечения позвоночника и суставов "Пермь "Доктор ОСТ"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590270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"ЦЕНТР ЭКО"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590013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"Решение"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590005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Общество с ограниченной </w:t>
            </w:r>
            <w:r>
              <w:lastRenderedPageBreak/>
              <w:t>ответственностью "Поликлиника "Новый взгляд"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159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590271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"Институт управления медицинскими рисками и оптимизации страхования"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590358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"ВИТАЛАБ"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590361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590545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</w:t>
            </w:r>
            <w:proofErr w:type="spellStart"/>
            <w:r>
              <w:t>Триактив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590016</w:t>
            </w: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Общество с ограниченной ответственностью "Клинический санаторий-профилакторий "Родник"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"Пермский краевой клинический наркологический диспансер"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"Краевая клиническая психиатрическая </w:t>
            </w:r>
            <w:r>
              <w:lastRenderedPageBreak/>
              <w:t>больница"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166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"Клинический </w:t>
            </w:r>
            <w:proofErr w:type="spellStart"/>
            <w:r>
              <w:t>фтизиопульмонологический</w:t>
            </w:r>
            <w:proofErr w:type="spellEnd"/>
            <w:r>
              <w:t xml:space="preserve"> медицинский центр"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бюджетное учреждение здравоохранения Пермского края "Врачебно-физкультурный диспансер"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казенное учреждение здравоохранения Пермского края "Пермский краевой медицинский информационно-аналитический центр"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казенное учреждение здравоохранения Пермского края "Пермский краевой территориальный центр медицины катастроф"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 xml:space="preserve">Государственное бюджетное учреждение здравоохранения Пермского края "Пермский краевой центр </w:t>
            </w:r>
            <w:proofErr w:type="spellStart"/>
            <w:r>
              <w:t>дезинфектологии</w:t>
            </w:r>
            <w:proofErr w:type="spellEnd"/>
            <w:r>
              <w:t>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8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90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D276FD" w:rsidRDefault="00D276FD">
            <w:pPr>
              <w:pStyle w:val="ConsPlusNormal"/>
            </w:pPr>
            <w:r>
              <w:t>Государственное казенное учреждение Пермского края "Центр бухгалтерского учета"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</w:pPr>
          </w:p>
        </w:tc>
      </w:tr>
      <w:tr w:rsidR="00D276FD">
        <w:tc>
          <w:tcPr>
            <w:tcW w:w="4452" w:type="dxa"/>
            <w:gridSpan w:val="3"/>
            <w:vAlign w:val="center"/>
          </w:tcPr>
          <w:p w:rsidR="00D276FD" w:rsidRDefault="00D276FD">
            <w:pPr>
              <w:pStyle w:val="ConsPlusNormal"/>
            </w:pPr>
            <w:r>
              <w:lastRenderedPageBreak/>
              <w:t>Итого медицинских организаций, участвующих в Территориальной программе государственных гарантий, всего, в том числе: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6</w:t>
            </w:r>
          </w:p>
        </w:tc>
      </w:tr>
      <w:tr w:rsidR="00D276FD">
        <w:tc>
          <w:tcPr>
            <w:tcW w:w="4452" w:type="dxa"/>
            <w:gridSpan w:val="3"/>
            <w:vAlign w:val="center"/>
          </w:tcPr>
          <w:p w:rsidR="00D276FD" w:rsidRDefault="00D276FD">
            <w:pPr>
              <w:pStyle w:val="ConsPlusNormal"/>
            </w:pPr>
            <w:r>
              <w:t>медицинских организаций, подведомственных федеральным органам исполнительной власти, которым комиссией распределяются объемы специализированной медицинской помощи в условиях круглосуточного и дневного стационаров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X</w:t>
            </w:r>
          </w:p>
        </w:tc>
      </w:tr>
    </w:tbl>
    <w:p w:rsidR="006E1F79" w:rsidRDefault="006E1F79" w:rsidP="00F27C5A">
      <w:pPr>
        <w:pStyle w:val="ConsPlusNormal"/>
      </w:pPr>
      <w:bookmarkStart w:id="1" w:name="_GoBack"/>
      <w:bookmarkEnd w:id="1"/>
    </w:p>
    <w:sectPr w:rsidR="006E1F79" w:rsidSect="00F27C5A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FD"/>
    <w:rsid w:val="000168EC"/>
    <w:rsid w:val="001217DA"/>
    <w:rsid w:val="006E1F79"/>
    <w:rsid w:val="00962983"/>
    <w:rsid w:val="00D276FD"/>
    <w:rsid w:val="00F2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FA79A-3C63-4A2A-BE81-7D9943B0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276F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772FBBCCC698CCD8175279DE33C5DF56B1E0CA1CDA2D4839FFEFE593E838392567008FBC5D4DCFE22A6E66575A5D5F1511C63278B7A61F2867058D5k5F0G" TargetMode="External"/><Relationship Id="rId5" Type="http://schemas.openxmlformats.org/officeDocument/2006/relationships/hyperlink" Target="consultantplus://offline/ref=8772FBBCCC698CCD8175279DE33C5DF56B1E0CA1CDA2D4839FFEFE593E838392567008FBC5D4DCFE22A6E66575A5D5F1511C63278B7A61F2867058D5k5F0G" TargetMode="External"/><Relationship Id="rId4" Type="http://schemas.openxmlformats.org/officeDocument/2006/relationships/hyperlink" Target="consultantplus://offline/ref=8772FBBCCC698CCD8175279DE33C5DF56B1E0CA1CDA2D4839FFEFE593E838392567008FBC5D4DCFE22A6E66278A5D5F1511C63278B7A61F2867058D5k5F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28</Pages>
  <Words>3363</Words>
  <Characters>19175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Вера Александровна</dc:creator>
  <cp:lastModifiedBy>Лоскутова Е.В.</cp:lastModifiedBy>
  <cp:revision>3</cp:revision>
  <dcterms:created xsi:type="dcterms:W3CDTF">2023-06-19T06:26:00Z</dcterms:created>
  <dcterms:modified xsi:type="dcterms:W3CDTF">2023-06-19T09:44:00Z</dcterms:modified>
</cp:coreProperties>
</file>