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B4B8A" w14:textId="2706326B" w:rsidR="006E24AE" w:rsidRPr="00D561FB" w:rsidRDefault="0061699F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Приложение </w:t>
      </w:r>
      <w:r w:rsidR="00B77A7A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Pr="00D561FB">
        <w:rPr>
          <w:lang w:val="ru-RU"/>
        </w:rPr>
        <w:br/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учетной политике</w:t>
      </w:r>
    </w:p>
    <w:p w14:paraId="248DC806" w14:textId="77777777" w:rsidR="006E24AE" w:rsidRPr="00D561FB" w:rsidRDefault="0061699F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D561FB">
        <w:rPr>
          <w:lang w:val="ru-RU"/>
        </w:rPr>
        <w:br/>
      </w:r>
      <w:r w:rsidRPr="00D561FB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 расчета резерва предстоящих расходов по выплатам персоналу</w:t>
      </w:r>
    </w:p>
    <w:p w14:paraId="6E3F4E51" w14:textId="0DEE0875" w:rsidR="006E24AE" w:rsidRPr="00D561FB" w:rsidRDefault="0061699F" w:rsidP="00D561FB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1. Оценочное обязательство резерва предстоящих расходов по выплатам персоналу определяется 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ежегодно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 на последний день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DAC65DA" w14:textId="77777777" w:rsidR="006E24AE" w:rsidRPr="00D561FB" w:rsidRDefault="0061699F" w:rsidP="00D561FB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2. В величину резерва предстоящих расходов по выплатам персоналу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включаются:</w:t>
      </w:r>
    </w:p>
    <w:p w14:paraId="27CB2D35" w14:textId="77777777" w:rsidR="00D561FB" w:rsidRDefault="0061699F" w:rsidP="00D561FB">
      <w:pPr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1) сумма 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резерва на 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оплат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 отпусков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, не использованных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 сотрудникам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 на дату расчета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резерва;</w:t>
      </w:r>
    </w:p>
    <w:p w14:paraId="29CC0961" w14:textId="2E2B71DE" w:rsidR="006E24AE" w:rsidRPr="00D561FB" w:rsidRDefault="0061699F" w:rsidP="00D561FB">
      <w:pPr>
        <w:spacing w:before="0" w:beforeAutospacing="0" w:after="0" w:afterAutospacing="0"/>
        <w:ind w:firstLine="567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2) начисленн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ые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 на сумм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у резерва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 обязательны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 страховы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 взнос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3909606" w14:textId="3CF93378" w:rsidR="006E24AE" w:rsidRDefault="0061699F" w:rsidP="00D561FB">
      <w:pPr>
        <w:ind w:firstLine="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3. Сумма оплаты отпусков рассчитывается 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по каждому сотруднику 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по формуле:</w:t>
      </w:r>
    </w:p>
    <w:p w14:paraId="48FC97C6" w14:textId="77777777" w:rsidR="00D561FB" w:rsidRPr="00D561FB" w:rsidRDefault="00D561FB" w:rsidP="00D561FB">
      <w:pPr>
        <w:ind w:firstLine="567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8936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918"/>
        <w:gridCol w:w="286"/>
        <w:gridCol w:w="2694"/>
        <w:gridCol w:w="324"/>
        <w:gridCol w:w="4714"/>
      </w:tblGrid>
      <w:tr w:rsidR="00D561FB" w:rsidRPr="00B77A7A" w14:paraId="6FA5370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8181B" w14:textId="4899E72F" w:rsidR="006E24AE" w:rsidRPr="00D561FB" w:rsidRDefault="0061699F">
            <w:pPr>
              <w:rPr>
                <w:lang w:val="ru-RU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Сумма</w:t>
            </w:r>
            <w:proofErr w:type="spellEnd"/>
            <w:r>
              <w:br/>
            </w:r>
            <w:r w:rsidR="00D561F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резерва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2198ED" w14:textId="77777777" w:rsidR="006E24AE" w:rsidRDefault="0061699F">
            <w:r>
              <w:rPr>
                <w:rFonts w:hAnsi="Times New Roman" w:cs="Times New Roman"/>
                <w:color w:val="000000"/>
                <w:sz w:val="24"/>
                <w:szCs w:val="24"/>
              </w:rPr>
              <w:t>=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F4A320" w14:textId="09F0D0D6" w:rsidR="006E24AE" w:rsidRPr="00D561FB" w:rsidRDefault="0061699F">
            <w:pPr>
              <w:rPr>
                <w:lang w:val="ru-RU"/>
              </w:rPr>
            </w:pPr>
            <w:r w:rsidRPr="00D561F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не использованных сотрудниками</w:t>
            </w:r>
            <w:r w:rsidRPr="00D561FB">
              <w:rPr>
                <w:lang w:val="ru-RU"/>
              </w:rPr>
              <w:br/>
            </w:r>
            <w:r w:rsidRPr="00D561F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дней отпусков</w:t>
            </w:r>
            <w:r w:rsidRPr="00D561FB">
              <w:rPr>
                <w:lang w:val="ru-RU"/>
              </w:rPr>
              <w:br/>
            </w:r>
            <w:r w:rsidRPr="00D561F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на последний день </w:t>
            </w:r>
            <w:r w:rsidR="00D561F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года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2D32B" w14:textId="77777777" w:rsidR="006E24AE" w:rsidRDefault="0061699F">
            <w:r>
              <w:rPr>
                <w:rFonts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0C22F0" w14:textId="4FB12460" w:rsidR="006E24AE" w:rsidRPr="00D561FB" w:rsidRDefault="0061699F">
            <w:pPr>
              <w:rPr>
                <w:lang w:val="ru-RU"/>
              </w:rPr>
            </w:pPr>
            <w:r w:rsidRPr="00D561F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Средний дневной</w:t>
            </w:r>
            <w:r w:rsidRPr="00D561FB">
              <w:rPr>
                <w:lang w:val="ru-RU"/>
              </w:rPr>
              <w:br/>
            </w:r>
            <w:r w:rsidRPr="00D561F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заработок</w:t>
            </w:r>
            <w:r w:rsidR="00D561F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сотрудника, рассчитываемый для выплат отпускных в порядке, установленном Законодательством</w:t>
            </w:r>
            <w:r w:rsidRPr="00D561FB">
              <w:rPr>
                <w:lang w:val="ru-RU"/>
              </w:rPr>
              <w:br/>
            </w:r>
          </w:p>
        </w:tc>
      </w:tr>
      <w:tr w:rsidR="00D561FB" w:rsidRPr="00B77A7A" w14:paraId="2EC6B362" w14:textId="77777777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3C6886" w14:textId="77777777" w:rsidR="006E24AE" w:rsidRPr="00D561FB" w:rsidRDefault="006E24A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82AF07" w14:textId="77777777" w:rsidR="006E24AE" w:rsidRPr="00D561FB" w:rsidRDefault="006E24A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816AEB" w14:textId="77777777" w:rsidR="006E24AE" w:rsidRPr="00D561FB" w:rsidRDefault="006E24A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EFAF3C" w14:textId="77777777" w:rsidR="006E24AE" w:rsidRPr="00D561FB" w:rsidRDefault="006E24A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225FEC" w14:textId="77777777" w:rsidR="006E24AE" w:rsidRPr="00D561FB" w:rsidRDefault="006E24AE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17DC777E" w14:textId="7E6E896E" w:rsidR="006E24AE" w:rsidRPr="00D561FB" w:rsidRDefault="0061699F" w:rsidP="00D561FB">
      <w:pPr>
        <w:ind w:firstLine="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 xml:space="preserve">4. Данные о количестве дней неиспользованного отпуска представляет кадровая служба </w:t>
      </w:r>
      <w:r w:rsidR="00D561FB">
        <w:rPr>
          <w:rFonts w:hAnsi="Times New Roman" w:cs="Times New Roman"/>
          <w:color w:val="000000"/>
          <w:sz w:val="24"/>
          <w:szCs w:val="24"/>
          <w:lang w:val="ru-RU"/>
        </w:rPr>
        <w:t>на основании служебной записки главного бухгалтера</w:t>
      </w: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103467D" w14:textId="68BF0E3B" w:rsidR="006E24AE" w:rsidRPr="00D561FB" w:rsidRDefault="00D561FB" w:rsidP="00D561FB">
      <w:pPr>
        <w:ind w:firstLine="426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 w:rsidR="0061699F" w:rsidRPr="00D561FB">
        <w:rPr>
          <w:rFonts w:hAnsi="Times New Roman" w:cs="Times New Roman"/>
          <w:color w:val="000000"/>
          <w:sz w:val="24"/>
          <w:szCs w:val="24"/>
          <w:lang w:val="ru-RU"/>
        </w:rPr>
        <w:t>. В сумму обязательных страховых взносов для формирования резерва включаются:</w:t>
      </w:r>
    </w:p>
    <w:p w14:paraId="45B3E02F" w14:textId="77777777" w:rsidR="006E24AE" w:rsidRPr="00D561FB" w:rsidRDefault="0061699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1) сумма, рассчитанная по общеустановленной ставке страховых взносов;</w:t>
      </w:r>
    </w:p>
    <w:p w14:paraId="20AC3C73" w14:textId="77777777" w:rsidR="006E24AE" w:rsidRPr="00D561FB" w:rsidRDefault="0061699F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D561FB">
        <w:rPr>
          <w:rFonts w:hAnsi="Times New Roman" w:cs="Times New Roman"/>
          <w:color w:val="000000"/>
          <w:sz w:val="24"/>
          <w:szCs w:val="24"/>
          <w:lang w:val="ru-RU"/>
        </w:rPr>
        <w:t>2) сумма, рассчитанная из дополнительных тарифов страховых взносов во внебюджетные фонды.</w:t>
      </w:r>
    </w:p>
    <w:sectPr w:rsidR="006E24AE" w:rsidRPr="00D561FB" w:rsidSect="00B77A7A">
      <w:pgSz w:w="11907" w:h="16839"/>
      <w:pgMar w:top="709" w:right="1134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D33B1"/>
    <w:rsid w:val="002D3591"/>
    <w:rsid w:val="003514A0"/>
    <w:rsid w:val="004F7E17"/>
    <w:rsid w:val="005A05CE"/>
    <w:rsid w:val="0061699F"/>
    <w:rsid w:val="00653AF6"/>
    <w:rsid w:val="006E24AE"/>
    <w:rsid w:val="00770336"/>
    <w:rsid w:val="00B73A5A"/>
    <w:rsid w:val="00B77A7A"/>
    <w:rsid w:val="00D561FB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3D3AC"/>
  <w15:docId w15:val="{DD210656-6EDE-4BB5-AF99-DF34278C8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Арасланова Т. А.</dc:creator>
  <dc:description>Подготовлено экспертами Группы Актион</dc:description>
  <cp:lastModifiedBy>Арасланова Т. А.</cp:lastModifiedBy>
  <cp:revision>4</cp:revision>
  <dcterms:created xsi:type="dcterms:W3CDTF">2026-02-03T14:02:00Z</dcterms:created>
  <dcterms:modified xsi:type="dcterms:W3CDTF">2026-06-01T12:35:00Z</dcterms:modified>
</cp:coreProperties>
</file>